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BC4" w:rsidRDefault="006419B7" w:rsidP="009C7BC4">
      <w:pPr>
        <w:pStyle w:val="2"/>
        <w:shd w:val="clear" w:color="auto" w:fill="auto"/>
        <w:spacing w:before="0" w:after="0" w:line="278" w:lineRule="exact"/>
        <w:ind w:left="20" w:right="20" w:firstLine="280"/>
        <w:jc w:val="both"/>
      </w:pPr>
      <w:bookmarkStart w:id="0" w:name="_GoBack"/>
      <w:proofErr w:type="spellStart"/>
      <w:r w:rsidRPr="006419B7">
        <w:rPr>
          <w:b/>
          <w:bCs/>
          <w:color w:val="000000" w:themeColor="text1"/>
          <w:sz w:val="24"/>
          <w:szCs w:val="24"/>
          <w:shd w:val="clear" w:color="auto" w:fill="FFFFFF"/>
        </w:rPr>
        <w:t>Нодулярный</w:t>
      </w:r>
      <w:proofErr w:type="spellEnd"/>
      <w:r w:rsidRPr="006419B7">
        <w:rPr>
          <w:b/>
          <w:bCs/>
          <w:color w:val="000000" w:themeColor="text1"/>
          <w:sz w:val="24"/>
          <w:szCs w:val="24"/>
          <w:shd w:val="clear" w:color="auto" w:fill="FFFFFF"/>
        </w:rPr>
        <w:t xml:space="preserve"> дерматит крупного рогатого скота</w:t>
      </w:r>
      <w:r w:rsidRPr="006419B7">
        <w:rPr>
          <w:rStyle w:val="apple-converted-space"/>
          <w:color w:val="000000" w:themeColor="text1"/>
          <w:sz w:val="24"/>
          <w:szCs w:val="24"/>
          <w:shd w:val="clear" w:color="auto" w:fill="FFFFFF"/>
        </w:rPr>
        <w:t> </w:t>
      </w:r>
      <w:r w:rsidRPr="006419B7">
        <w:rPr>
          <w:color w:val="000000" w:themeColor="text1"/>
          <w:sz w:val="24"/>
          <w:szCs w:val="24"/>
          <w:shd w:val="clear" w:color="auto" w:fill="FFFFFF"/>
        </w:rPr>
        <w:t xml:space="preserve">— </w:t>
      </w:r>
      <w:proofErr w:type="spellStart"/>
      <w:r w:rsidRPr="006419B7">
        <w:rPr>
          <w:color w:val="000000" w:themeColor="text1"/>
          <w:sz w:val="24"/>
          <w:szCs w:val="24"/>
          <w:shd w:val="clear" w:color="auto" w:fill="FFFFFF"/>
        </w:rPr>
        <w:t>высококонтагиозное</w:t>
      </w:r>
      <w:proofErr w:type="spellEnd"/>
      <w:r w:rsidRPr="006419B7">
        <w:rPr>
          <w:color w:val="000000" w:themeColor="text1"/>
          <w:sz w:val="24"/>
          <w:szCs w:val="24"/>
          <w:shd w:val="clear" w:color="auto" w:fill="FFFFFF"/>
        </w:rPr>
        <w:t xml:space="preserve"> инфекционное заболевание, сопровождающееся лихорадкой, отеком подкожной соединительной ткани и органов, образованием кожных узлов, поражением глаз, слизистой оболочки дыхательного и пищеварительного трактов.</w:t>
      </w:r>
      <w:r w:rsidRPr="006419B7">
        <w:rPr>
          <w:rStyle w:val="apple-converted-space"/>
          <w:color w:val="000000" w:themeColor="text1"/>
          <w:sz w:val="24"/>
          <w:szCs w:val="24"/>
          <w:shd w:val="clear" w:color="auto" w:fill="FFFFFF"/>
        </w:rPr>
        <w:t> </w:t>
      </w:r>
      <w:r w:rsidRPr="006419B7">
        <w:rPr>
          <w:color w:val="000000" w:themeColor="text1"/>
          <w:sz w:val="24"/>
          <w:szCs w:val="24"/>
        </w:rPr>
        <w:br/>
      </w:r>
      <w:r w:rsidRPr="006419B7">
        <w:rPr>
          <w:color w:val="000000" w:themeColor="text1"/>
          <w:sz w:val="24"/>
          <w:szCs w:val="24"/>
          <w:shd w:val="clear" w:color="auto" w:fill="FFFFFF"/>
        </w:rPr>
        <w:t xml:space="preserve">Болезни особенно подвержен крупный рогатый скот, меньше – козы, овцы, кролики. Вспышек заражения вирусом других животных не обнаруживалось. В медицинской практике не описано ни одного случая </w:t>
      </w:r>
      <w:proofErr w:type="spellStart"/>
      <w:r w:rsidRPr="006419B7">
        <w:rPr>
          <w:color w:val="000000" w:themeColor="text1"/>
          <w:sz w:val="24"/>
          <w:szCs w:val="24"/>
          <w:shd w:val="clear" w:color="auto" w:fill="FFFFFF"/>
        </w:rPr>
        <w:t>нодулярного</w:t>
      </w:r>
      <w:proofErr w:type="spellEnd"/>
      <w:r w:rsidRPr="006419B7">
        <w:rPr>
          <w:color w:val="000000" w:themeColor="text1"/>
          <w:sz w:val="24"/>
          <w:szCs w:val="24"/>
          <w:shd w:val="clear" w:color="auto" w:fill="FFFFFF"/>
        </w:rPr>
        <w:t xml:space="preserve"> дерматита у человека.</w:t>
      </w:r>
      <w:r w:rsidRPr="006419B7">
        <w:rPr>
          <w:rStyle w:val="apple-converted-space"/>
          <w:color w:val="000000" w:themeColor="text1"/>
          <w:sz w:val="24"/>
          <w:szCs w:val="24"/>
          <w:shd w:val="clear" w:color="auto" w:fill="FFFFFF"/>
        </w:rPr>
        <w:t> </w:t>
      </w:r>
      <w:r w:rsidRPr="006419B7">
        <w:rPr>
          <w:color w:val="000000" w:themeColor="text1"/>
          <w:sz w:val="24"/>
          <w:szCs w:val="24"/>
        </w:rPr>
        <w:br/>
      </w:r>
      <w:r w:rsidRPr="006419B7">
        <w:rPr>
          <w:color w:val="000000" w:themeColor="text1"/>
          <w:sz w:val="24"/>
          <w:szCs w:val="24"/>
          <w:shd w:val="clear" w:color="auto" w:fill="FFFFFF"/>
        </w:rPr>
        <w:t xml:space="preserve">Летальность при </w:t>
      </w:r>
      <w:proofErr w:type="spellStart"/>
      <w:r w:rsidRPr="006419B7">
        <w:rPr>
          <w:color w:val="000000" w:themeColor="text1"/>
          <w:sz w:val="24"/>
          <w:szCs w:val="24"/>
          <w:shd w:val="clear" w:color="auto" w:fill="FFFFFF"/>
        </w:rPr>
        <w:t>нодулярном</w:t>
      </w:r>
      <w:proofErr w:type="spellEnd"/>
      <w:r w:rsidRPr="006419B7">
        <w:rPr>
          <w:color w:val="000000" w:themeColor="text1"/>
          <w:sz w:val="24"/>
          <w:szCs w:val="24"/>
          <w:shd w:val="clear" w:color="auto" w:fill="FFFFFF"/>
        </w:rPr>
        <w:t xml:space="preserve"> дерматите крупного рогатого скота не превышает 10%. В то же время экономический ущерб значительный ввиду снижения молочной и мясной продуктивности, качества кожевенного сырья, кроме того, нарушается половая цикличность у коров, а у быков развивается временная половая стерильность.</w:t>
      </w:r>
      <w:r w:rsidRPr="006419B7">
        <w:rPr>
          <w:rStyle w:val="apple-converted-space"/>
          <w:color w:val="000000" w:themeColor="text1"/>
          <w:sz w:val="24"/>
          <w:szCs w:val="24"/>
          <w:shd w:val="clear" w:color="auto" w:fill="FFFFFF"/>
        </w:rPr>
        <w:t> </w:t>
      </w:r>
      <w:r w:rsidRPr="006419B7">
        <w:rPr>
          <w:color w:val="000000" w:themeColor="text1"/>
          <w:sz w:val="24"/>
          <w:szCs w:val="24"/>
        </w:rPr>
        <w:br/>
      </w:r>
      <w:proofErr w:type="spellStart"/>
      <w:r w:rsidRPr="006419B7">
        <w:rPr>
          <w:color w:val="000000" w:themeColor="text1"/>
          <w:sz w:val="24"/>
          <w:szCs w:val="24"/>
          <w:shd w:val="clear" w:color="auto" w:fill="FFFFFF"/>
        </w:rPr>
        <w:t>Нодулярный</w:t>
      </w:r>
      <w:proofErr w:type="spellEnd"/>
      <w:r w:rsidRPr="006419B7">
        <w:rPr>
          <w:color w:val="000000" w:themeColor="text1"/>
          <w:sz w:val="24"/>
          <w:szCs w:val="24"/>
          <w:shd w:val="clear" w:color="auto" w:fill="FFFFFF"/>
        </w:rPr>
        <w:t xml:space="preserve"> дерматит крупного рогатого скота вызывают ДНК-содержащие вирусы.</w:t>
      </w:r>
      <w:r w:rsidRPr="006419B7">
        <w:rPr>
          <w:rStyle w:val="apple-converted-space"/>
          <w:color w:val="000000" w:themeColor="text1"/>
          <w:sz w:val="24"/>
          <w:szCs w:val="24"/>
          <w:shd w:val="clear" w:color="auto" w:fill="FFFFFF"/>
        </w:rPr>
        <w:t> </w:t>
      </w:r>
      <w:r w:rsidRPr="006419B7">
        <w:rPr>
          <w:b/>
          <w:bCs/>
          <w:color w:val="000000" w:themeColor="text1"/>
          <w:sz w:val="24"/>
          <w:szCs w:val="24"/>
          <w:shd w:val="clear" w:color="auto" w:fill="FFFFFF"/>
        </w:rPr>
        <w:t>Источником вируса являются больные животные и вирусоносители</w:t>
      </w:r>
      <w:r w:rsidRPr="006419B7">
        <w:rPr>
          <w:rStyle w:val="apple-converted-space"/>
          <w:color w:val="000000" w:themeColor="text1"/>
          <w:sz w:val="24"/>
          <w:szCs w:val="24"/>
          <w:shd w:val="clear" w:color="auto" w:fill="FFFFFF"/>
        </w:rPr>
        <w:t> </w:t>
      </w:r>
      <w:r w:rsidRPr="006419B7">
        <w:rPr>
          <w:color w:val="000000" w:themeColor="text1"/>
          <w:sz w:val="24"/>
          <w:szCs w:val="24"/>
          <w:shd w:val="clear" w:color="auto" w:fill="FFFFFF"/>
        </w:rPr>
        <w:t xml:space="preserve">– животные в скрытом периоде заболевания и оставшиеся после </w:t>
      </w:r>
      <w:proofErr w:type="spellStart"/>
      <w:r w:rsidRPr="006419B7">
        <w:rPr>
          <w:color w:val="000000" w:themeColor="text1"/>
          <w:sz w:val="24"/>
          <w:szCs w:val="24"/>
          <w:shd w:val="clear" w:color="auto" w:fill="FFFFFF"/>
        </w:rPr>
        <w:t>переболевания</w:t>
      </w:r>
      <w:proofErr w:type="spellEnd"/>
      <w:r w:rsidRPr="006419B7">
        <w:rPr>
          <w:color w:val="000000" w:themeColor="text1"/>
          <w:sz w:val="24"/>
          <w:szCs w:val="24"/>
          <w:shd w:val="clear" w:color="auto" w:fill="FFFFFF"/>
        </w:rPr>
        <w:t>. При первичном возникновении болезни в стаде поражается от 5 до 50%, в отдельных случаях до 75-100% животных, особенно среди скота европейских пород. У 50% заболевших животных наблюдаются типичные признаки болезни. Чаще болезнь протекает подостро и хронически, поражая животных обоего пола всех возрастов и пород.</w:t>
      </w:r>
      <w:r w:rsidRPr="006419B7">
        <w:rPr>
          <w:rStyle w:val="apple-converted-space"/>
          <w:color w:val="000000" w:themeColor="text1"/>
          <w:sz w:val="24"/>
          <w:szCs w:val="24"/>
          <w:shd w:val="clear" w:color="auto" w:fill="FFFFFF"/>
        </w:rPr>
        <w:t> </w:t>
      </w:r>
      <w:proofErr w:type="spellStart"/>
      <w:r w:rsidRPr="006419B7">
        <w:rPr>
          <w:b/>
          <w:bCs/>
          <w:color w:val="000000" w:themeColor="text1"/>
          <w:sz w:val="24"/>
          <w:szCs w:val="24"/>
          <w:shd w:val="clear" w:color="auto" w:fill="FFFFFF"/>
        </w:rPr>
        <w:t>Нодулярный</w:t>
      </w:r>
      <w:proofErr w:type="spellEnd"/>
      <w:r w:rsidRPr="006419B7">
        <w:rPr>
          <w:b/>
          <w:bCs/>
          <w:color w:val="000000" w:themeColor="text1"/>
          <w:sz w:val="24"/>
          <w:szCs w:val="24"/>
          <w:shd w:val="clear" w:color="auto" w:fill="FFFFFF"/>
        </w:rPr>
        <w:t xml:space="preserve"> дерматит передается животным в основном кровососущими насекомыми</w:t>
      </w:r>
      <w:r w:rsidRPr="006419B7">
        <w:rPr>
          <w:color w:val="000000" w:themeColor="text1"/>
          <w:sz w:val="24"/>
          <w:szCs w:val="24"/>
          <w:shd w:val="clear" w:color="auto" w:fill="FFFFFF"/>
        </w:rPr>
        <w:t>. Вирус могут переносить птицы, в частности цапли. Заболевание распространяется с молоком, слюной, кровью, спермой больных животных.</w:t>
      </w:r>
      <w:r w:rsidRPr="006419B7">
        <w:rPr>
          <w:rStyle w:val="apple-converted-space"/>
          <w:color w:val="000000" w:themeColor="text1"/>
          <w:sz w:val="24"/>
          <w:szCs w:val="24"/>
          <w:shd w:val="clear" w:color="auto" w:fill="FFFFFF"/>
        </w:rPr>
        <w:t> </w:t>
      </w:r>
      <w:r w:rsidRPr="006419B7">
        <w:rPr>
          <w:color w:val="000000" w:themeColor="text1"/>
          <w:sz w:val="24"/>
          <w:szCs w:val="24"/>
        </w:rPr>
        <w:br/>
      </w:r>
      <w:r w:rsidRPr="006419B7">
        <w:rPr>
          <w:color w:val="000000" w:themeColor="text1"/>
          <w:sz w:val="24"/>
          <w:szCs w:val="24"/>
          <w:shd w:val="clear" w:color="auto" w:fill="FFFFFF"/>
        </w:rPr>
        <w:t>Инкубационный период — от 3 до 30 дней, чаще 7–10 дней. При острой форме в начальной стадии болезни после повышения температуры тела до 40°С у животного происходит снижение аппетита, появляется слезотечение, выделения из носа. Через 48 часов на коже шеи, груди, живота, паха, конечностей, головы, вымени образуются плотные круглые или несколько вытянутые узелки с плотной поверхностью, диаметром 0,5-7 см, высотой до 0,5 см. Число узелков колеблется от десяти до нескольких сотен. Их легко прощупать, и они более заметны у животных с короткой шерстью, гладкой, на бесшерстных или слабо покрытых шерстью участках. Иногда узелки сливаются. Через несколько часов после появления по краям узелков начинает отделяться эпидермис, а в центре образуется характерная впадина и начинается некроз ткани.</w:t>
      </w:r>
      <w:r w:rsidRPr="006419B7">
        <w:rPr>
          <w:rStyle w:val="apple-converted-space"/>
          <w:color w:val="000000" w:themeColor="text1"/>
          <w:sz w:val="24"/>
          <w:szCs w:val="24"/>
          <w:shd w:val="clear" w:color="auto" w:fill="FFFFFF"/>
        </w:rPr>
        <w:t> </w:t>
      </w:r>
      <w:r w:rsidRPr="006419B7">
        <w:rPr>
          <w:color w:val="000000" w:themeColor="text1"/>
          <w:sz w:val="24"/>
          <w:szCs w:val="24"/>
        </w:rPr>
        <w:br/>
      </w:r>
      <w:r w:rsidRPr="006419B7">
        <w:rPr>
          <w:color w:val="000000" w:themeColor="text1"/>
          <w:sz w:val="24"/>
          <w:szCs w:val="24"/>
          <w:shd w:val="clear" w:color="auto" w:fill="FFFFFF"/>
        </w:rPr>
        <w:t xml:space="preserve">Если процесс не осложняется, то образовавшаяся полость заполняется грануляционной тканью и зарастает непигментированной кожей с шерстью. Если же процесс осложнился, то образуются язвы, узлы уплотняются и в таком состоянии могут оставаться до года и более. У </w:t>
      </w:r>
      <w:proofErr w:type="spellStart"/>
      <w:r w:rsidRPr="006419B7">
        <w:rPr>
          <w:color w:val="000000" w:themeColor="text1"/>
          <w:sz w:val="24"/>
          <w:szCs w:val="24"/>
          <w:shd w:val="clear" w:color="auto" w:fill="FFFFFF"/>
        </w:rPr>
        <w:t>лактирующих</w:t>
      </w:r>
      <w:proofErr w:type="spellEnd"/>
      <w:r w:rsidRPr="006419B7">
        <w:rPr>
          <w:color w:val="000000" w:themeColor="text1"/>
          <w:sz w:val="24"/>
          <w:szCs w:val="24"/>
          <w:shd w:val="clear" w:color="auto" w:fill="FFFFFF"/>
        </w:rPr>
        <w:t xml:space="preserve"> коров на вымени часто появляются узелки. Молоко становится розоватым, густым, сдаивается болезненно по каплям, а при нагревании застывает в гель. Лимфатические узлы увеличены и легко пальпируются.</w:t>
      </w:r>
      <w:r w:rsidRPr="006419B7">
        <w:rPr>
          <w:rStyle w:val="apple-converted-space"/>
          <w:color w:val="000000" w:themeColor="text1"/>
          <w:sz w:val="24"/>
          <w:szCs w:val="24"/>
          <w:shd w:val="clear" w:color="auto" w:fill="FFFFFF"/>
        </w:rPr>
        <w:t> </w:t>
      </w:r>
      <w:r w:rsidRPr="006419B7">
        <w:rPr>
          <w:color w:val="000000" w:themeColor="text1"/>
          <w:sz w:val="24"/>
          <w:szCs w:val="24"/>
        </w:rPr>
        <w:br/>
      </w:r>
      <w:r w:rsidRPr="006419B7">
        <w:rPr>
          <w:color w:val="000000" w:themeColor="text1"/>
          <w:sz w:val="24"/>
          <w:szCs w:val="24"/>
          <w:shd w:val="clear" w:color="auto" w:fill="FFFFFF"/>
        </w:rPr>
        <w:t>При тяжелой форме отмечается длительная лихорадка, потеря аппетита, исхудание животного. Узелки прощупываются по всему туловищу, отмечают сильное поражение органов дыхания и желудочно-кишечного тракта. На слизистой оболочке образуются плоские круглые эрозии и серовато-желтые некротические бляшки. В дальнейшем отмечают их нагноение, изъязвления. На веках появляются эрозии и язвочки, роговица мутнеет, наступает частичная или полная слепота. Изо рта выделяется густая тягучая слюна, из носа — гнойная слизь со зловонным запахом. Если изъязвления в дыхательных путях сопровождаются выраженным отеком, то животное нередко погибает от удушья.</w:t>
      </w:r>
      <w:r w:rsidRPr="006419B7">
        <w:rPr>
          <w:rStyle w:val="apple-converted-space"/>
          <w:color w:val="000000" w:themeColor="text1"/>
          <w:sz w:val="24"/>
          <w:szCs w:val="24"/>
          <w:shd w:val="clear" w:color="auto" w:fill="FFFFFF"/>
        </w:rPr>
        <w:t> </w:t>
      </w:r>
      <w:r w:rsidRPr="006419B7">
        <w:rPr>
          <w:color w:val="000000" w:themeColor="text1"/>
          <w:sz w:val="24"/>
          <w:szCs w:val="24"/>
        </w:rPr>
        <w:br/>
      </w:r>
      <w:r w:rsidRPr="006419B7">
        <w:rPr>
          <w:color w:val="000000" w:themeColor="text1"/>
          <w:sz w:val="24"/>
          <w:szCs w:val="24"/>
          <w:shd w:val="clear" w:color="auto" w:fill="FFFFFF"/>
        </w:rPr>
        <w:t>К наиболее частым осложнениям можно отнести трахеит, пневмонию, поражение половых органов, у самцов — временную половую стерильность. Болезнь может осложняться разной микрофлорой, в этом случае у больных животных нередко поражаются суставы.</w:t>
      </w:r>
      <w:r w:rsidRPr="006419B7">
        <w:rPr>
          <w:rStyle w:val="apple-converted-space"/>
          <w:color w:val="000000" w:themeColor="text1"/>
          <w:sz w:val="24"/>
          <w:szCs w:val="24"/>
          <w:shd w:val="clear" w:color="auto" w:fill="FFFFFF"/>
        </w:rPr>
        <w:t> </w:t>
      </w:r>
      <w:r w:rsidRPr="006419B7">
        <w:rPr>
          <w:color w:val="000000" w:themeColor="text1"/>
          <w:sz w:val="24"/>
          <w:szCs w:val="24"/>
        </w:rPr>
        <w:br/>
      </w:r>
      <w:r w:rsidRPr="006419B7">
        <w:rPr>
          <w:b/>
          <w:bCs/>
          <w:color w:val="000000" w:themeColor="text1"/>
          <w:sz w:val="24"/>
          <w:szCs w:val="24"/>
          <w:shd w:val="clear" w:color="auto" w:fill="FFFFFF"/>
        </w:rPr>
        <w:t>Специфических средств лечения не разработано.</w:t>
      </w:r>
      <w:r w:rsidRPr="006419B7">
        <w:rPr>
          <w:rStyle w:val="apple-converted-space"/>
          <w:color w:val="000000" w:themeColor="text1"/>
          <w:sz w:val="24"/>
          <w:szCs w:val="24"/>
          <w:shd w:val="clear" w:color="auto" w:fill="FFFFFF"/>
        </w:rPr>
        <w:t> </w:t>
      </w:r>
      <w:r w:rsidRPr="006419B7">
        <w:rPr>
          <w:color w:val="000000" w:themeColor="text1"/>
          <w:sz w:val="24"/>
          <w:szCs w:val="24"/>
        </w:rPr>
        <w:br/>
      </w:r>
      <w:r w:rsidRPr="006419B7">
        <w:rPr>
          <w:color w:val="000000" w:themeColor="text1"/>
          <w:sz w:val="24"/>
          <w:szCs w:val="24"/>
          <w:shd w:val="clear" w:color="auto" w:fill="FFFFFF"/>
        </w:rPr>
        <w:t xml:space="preserve">Собственникам животных рекомендуется проведение обработок крупного рогатого скота репеллентами в течение всего периода его перемещения; проведение периодических обследований поголовья крупного рогатого скота с целью своевременного выявления животных с клиническими признаками; поголовная идентификация и </w:t>
      </w:r>
      <w:proofErr w:type="spellStart"/>
      <w:r w:rsidRPr="006419B7">
        <w:rPr>
          <w:color w:val="000000" w:themeColor="text1"/>
          <w:sz w:val="24"/>
          <w:szCs w:val="24"/>
          <w:shd w:val="clear" w:color="auto" w:fill="FFFFFF"/>
        </w:rPr>
        <w:t>биркование</w:t>
      </w:r>
      <w:proofErr w:type="spellEnd"/>
      <w:r w:rsidRPr="006419B7">
        <w:rPr>
          <w:color w:val="000000" w:themeColor="text1"/>
          <w:sz w:val="24"/>
          <w:szCs w:val="24"/>
          <w:shd w:val="clear" w:color="auto" w:fill="FFFFFF"/>
        </w:rPr>
        <w:t xml:space="preserve"> крупного рогатого скота.</w:t>
      </w:r>
      <w:bookmarkEnd w:id="0"/>
      <w:r w:rsidR="009C7BC4" w:rsidRPr="009C7BC4">
        <w:t xml:space="preserve"> </w:t>
      </w:r>
      <w:r w:rsidR="009C7BC4">
        <w:t>ОБО ВСЕХ СЛУЧАЯХ ЗАБОЛЕВАНИЯ И ВНЕЗАПНОГО ПАДЕЖА НЕМЕДЛЕННО СООБЩАЙТЕ в ГБУ «Мордовская республиканская станция по борьбе с болезнями животных» по телефонам: (8-834-2) 29-41-23, 29-38-65.</w:t>
      </w:r>
    </w:p>
    <w:p w:rsidR="00964838" w:rsidRPr="006419B7" w:rsidRDefault="00964838" w:rsidP="009C7BC4">
      <w:pPr>
        <w:ind w:left="-709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964838" w:rsidRPr="006419B7" w:rsidSect="009C7BC4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19B7"/>
    <w:rsid w:val="006419B7"/>
    <w:rsid w:val="00964838"/>
    <w:rsid w:val="009C7BC4"/>
    <w:rsid w:val="00E92B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B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419B7"/>
  </w:style>
  <w:style w:type="paragraph" w:styleId="a3">
    <w:name w:val="Balloon Text"/>
    <w:basedOn w:val="a"/>
    <w:link w:val="a4"/>
    <w:uiPriority w:val="99"/>
    <w:semiHidden/>
    <w:unhideWhenUsed/>
    <w:rsid w:val="006419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419B7"/>
    <w:rPr>
      <w:rFonts w:ascii="Segoe UI" w:hAnsi="Segoe UI" w:cs="Segoe UI"/>
      <w:sz w:val="18"/>
      <w:szCs w:val="18"/>
    </w:rPr>
  </w:style>
  <w:style w:type="character" w:customStyle="1" w:styleId="a5">
    <w:name w:val="Основной текст_"/>
    <w:basedOn w:val="a0"/>
    <w:link w:val="2"/>
    <w:rsid w:val="009C7BC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">
    <w:name w:val="Основной текст2"/>
    <w:basedOn w:val="a"/>
    <w:link w:val="a5"/>
    <w:rsid w:val="009C7BC4"/>
    <w:pPr>
      <w:shd w:val="clear" w:color="auto" w:fill="FFFFFF"/>
      <w:spacing w:before="360" w:after="360" w:line="0" w:lineRule="atLeast"/>
      <w:jc w:val="center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636</Words>
  <Characters>3630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2</cp:revision>
  <cp:lastPrinted>2017-02-14T06:23:00Z</cp:lastPrinted>
  <dcterms:created xsi:type="dcterms:W3CDTF">2017-02-14T06:18:00Z</dcterms:created>
  <dcterms:modified xsi:type="dcterms:W3CDTF">2017-02-17T14:10:00Z</dcterms:modified>
</cp:coreProperties>
</file>